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方正小标宋_GBK" w:eastAsia="方正小标宋_GBK"/>
          <w:sz w:val="44"/>
          <w:lang w:val="en-US" w:eastAsia="zh-CN"/>
        </w:rPr>
      </w:pPr>
      <w:r>
        <w:rPr>
          <w:rFonts w:hint="eastAsia" w:ascii="方正小标宋_GBK" w:eastAsia="方正小标宋_GBK"/>
          <w:sz w:val="44"/>
        </w:rPr>
        <w:t>河北省诚信文化促进会202</w:t>
      </w:r>
      <w:r>
        <w:rPr>
          <w:rFonts w:hint="eastAsia" w:ascii="方正小标宋_GBK" w:eastAsia="方正小标宋_GBK"/>
          <w:sz w:val="44"/>
          <w:lang w:val="en-US" w:eastAsia="zh-CN"/>
        </w:rPr>
        <w:t>2</w:t>
      </w:r>
      <w:r>
        <w:rPr>
          <w:rFonts w:hint="eastAsia" w:ascii="方正小标宋_GBK" w:eastAsia="方正小标宋_GBK"/>
          <w:sz w:val="44"/>
        </w:rPr>
        <w:t>年度</w:t>
      </w:r>
      <w:r>
        <w:rPr>
          <w:rFonts w:hint="eastAsia" w:ascii="方正小标宋_GBK" w:eastAsia="方正小标宋_GBK"/>
          <w:sz w:val="44"/>
          <w:lang w:eastAsia="zh-CN"/>
        </w:rPr>
        <w:t>工作总结</w:t>
      </w:r>
      <w:bookmarkStart w:id="0" w:name="_GoBack"/>
      <w:bookmarkEnd w:id="0"/>
      <w:r>
        <w:rPr>
          <w:rFonts w:hint="eastAsia" w:ascii="方正小标宋_GBK" w:eastAsia="方正小标宋_GBK"/>
          <w:sz w:val="44"/>
          <w:lang w:eastAsia="zh-CN"/>
        </w:rPr>
        <w:t>和</w:t>
      </w:r>
      <w:r>
        <w:rPr>
          <w:rFonts w:hint="eastAsia" w:ascii="方正小标宋_GBK" w:eastAsia="方正小标宋_GBK"/>
          <w:sz w:val="44"/>
          <w:lang w:val="en-US" w:eastAsia="zh-CN"/>
        </w:rPr>
        <w:t>2023年度工作计划</w:t>
      </w:r>
    </w:p>
    <w:p>
      <w:pPr>
        <w:rPr>
          <w:rFonts w:ascii="仿宋_GB2312" w:eastAsia="仿宋_GB2312"/>
        </w:rPr>
      </w:pPr>
    </w:p>
    <w:p>
      <w:pPr>
        <w:rPr>
          <w:rFonts w:ascii="仿宋_GB2312" w:hAnsi="黑体" w:eastAsia="仿宋_GB2312"/>
        </w:rPr>
      </w:pPr>
      <w:r>
        <w:rPr>
          <w:rFonts w:hint="eastAsia" w:ascii="仿宋_GB2312" w:hAnsi="黑体" w:eastAsia="仿宋_GB2312"/>
        </w:rPr>
        <w:t>河北省民政厅：</w:t>
      </w:r>
    </w:p>
    <w:p>
      <w:pPr>
        <w:widowControl/>
        <w:spacing w:line="560" w:lineRule="exact"/>
        <w:ind w:firstLine="632" w:firstLineChars="200"/>
        <w:rPr>
          <w:rFonts w:hint="eastAsia" w:ascii="仿宋_GB2312" w:eastAsia="仿宋_GB2312"/>
        </w:rPr>
      </w:pPr>
      <w:r>
        <w:rPr>
          <w:rFonts w:hint="eastAsia" w:ascii="仿宋_GB2312" w:eastAsia="仿宋_GB2312"/>
        </w:rPr>
        <w:t>2023年是河北省诚信文化促进会成立八周年，是诚促会发展历史上具有里程碑意义的一年。在省民政厅的正确领导下，在政府各级有关部门与广大会员单位的大力支持下，紧紧围绕着诚促会的宗旨，坚持统筹疫情防控与协会发展，加强诚促会党建引领，完成了新一届协会换届工作，组织了协会成立三十周年庆祝活动，各项工作取得积极成效，实现了协会持续发展。</w:t>
      </w:r>
    </w:p>
    <w:p>
      <w:pPr>
        <w:widowControl/>
        <w:spacing w:line="560" w:lineRule="exact"/>
        <w:ind w:firstLine="632" w:firstLineChars="200"/>
        <w:rPr>
          <w:rFonts w:hint="eastAsia" w:ascii="仿宋_GB2312" w:eastAsia="仿宋_GB2312"/>
        </w:rPr>
      </w:pPr>
      <w:r>
        <w:rPr>
          <w:rFonts w:hint="eastAsia" w:ascii="仿宋_GB2312" w:eastAsia="仿宋_GB2312"/>
          <w:szCs w:val="32"/>
        </w:rPr>
        <w:t>在各位领导的关怀指导下，认真贯彻落实党的十九大、二十大精神，按照本会章程和既定工作方针，团结奋进，砥砺前行，在协助政府弘扬诚信文化、服务社会和会员单位诚信文化建设等方面取得了良好的成绩，产生了积极的社会影响，受到了主管部门的肯定。</w:t>
      </w:r>
    </w:p>
    <w:p>
      <w:pPr>
        <w:spacing w:line="540" w:lineRule="exact"/>
        <w:ind w:firstLine="632" w:firstLineChars="200"/>
        <w:rPr>
          <w:rFonts w:ascii="仿宋_GB2312" w:eastAsia="仿宋_GB2312"/>
        </w:rPr>
      </w:pPr>
      <w:r>
        <w:rPr>
          <w:rFonts w:hint="eastAsia" w:ascii="仿宋_GB2312" w:eastAsia="仿宋_GB2312"/>
        </w:rPr>
        <w:t>河北省诚信文化促进会在河北省民政厅的关心指导下，认真贯彻落实党的二十大大精神，自觉接受省民政厅的监督管理，依法开展各项活动，得到了省民政厅等部门和领导的大力支持，现将我会2022年度业务活动情况和2023年度工作计划向省民政厅领导作简要汇报。</w:t>
      </w:r>
    </w:p>
    <w:p>
      <w:pPr>
        <w:ind w:firstLine="632" w:firstLineChars="200"/>
        <w:rPr>
          <w:rFonts w:ascii="黑体" w:hAnsi="黑体" w:eastAsia="黑体"/>
        </w:rPr>
      </w:pPr>
      <w:r>
        <w:rPr>
          <w:rFonts w:hint="eastAsia" w:ascii="黑体" w:hAnsi="黑体" w:eastAsia="黑体"/>
        </w:rPr>
        <w:t>一、2022年度业务活动情况</w:t>
      </w:r>
    </w:p>
    <w:p>
      <w:pPr>
        <w:ind w:firstLine="632" w:firstLineChars="200"/>
        <w:rPr>
          <w:rFonts w:ascii="仿宋_GB2312" w:eastAsia="仿宋_GB2312"/>
          <w:b/>
        </w:rPr>
      </w:pPr>
      <w:r>
        <w:rPr>
          <w:rFonts w:hint="eastAsia" w:ascii="仿宋_GB2312" w:eastAsia="仿宋_GB2312"/>
          <w:b/>
        </w:rPr>
        <w:t>（一）庆祝党的二十大胜利召开，汇编辑印《诚信金句荟萃》燕赵十老书画社书法选集。</w:t>
      </w:r>
    </w:p>
    <w:p>
      <w:pPr>
        <w:ind w:firstLine="632" w:firstLineChars="200"/>
        <w:rPr>
          <w:rFonts w:ascii="仿宋_GB2312" w:eastAsia="仿宋_GB2312"/>
        </w:rPr>
      </w:pPr>
      <w:r>
        <w:rPr>
          <w:rFonts w:hint="eastAsia" w:ascii="仿宋_GB2312" w:eastAsia="仿宋_GB2312"/>
        </w:rPr>
        <w:t>2022年10月，举国上下喜迎党的二十大胜利召开之际，我会不忘初心，牢记使命，组织燕赵十老书画社艺术家在众多文献典籍中选取精华，创作了一批以弘扬诚信文化为主题的书法精品，辑印成《诚信金句荟萃》，以丰富诚信文化领域书籍作品，从而进一步唤醒全社会传承诚信、践行诚信的意识和行动，同时为党的二十大胜利召开献上一份诚挚的祝福。</w:t>
      </w:r>
    </w:p>
    <w:p>
      <w:pPr>
        <w:ind w:firstLine="632" w:firstLineChars="200"/>
        <w:rPr>
          <w:rFonts w:ascii="仿宋_GB2312" w:eastAsia="仿宋_GB2312"/>
          <w:b/>
        </w:rPr>
      </w:pPr>
      <w:r>
        <w:rPr>
          <w:rFonts w:hint="eastAsia" w:ascii="仿宋_GB2312" w:eastAsia="仿宋_GB2312"/>
          <w:b/>
        </w:rPr>
        <w:t>（二）加强联合党支部凝聚力，积极助力乡村振兴发展。</w:t>
      </w:r>
    </w:p>
    <w:p>
      <w:pPr>
        <w:spacing w:line="540" w:lineRule="exact"/>
        <w:ind w:firstLine="632" w:firstLineChars="200"/>
        <w:rPr>
          <w:rFonts w:ascii="仿宋_GB2312" w:eastAsia="仿宋_GB2312"/>
        </w:rPr>
      </w:pPr>
      <w:r>
        <w:rPr>
          <w:rFonts w:hint="eastAsia" w:ascii="仿宋_GB2312" w:eastAsia="仿宋_GB2312"/>
        </w:rPr>
        <w:t>2022年是省诚促会联合党支部成立的第二年，为有效实现党的组织和党的工作全覆盖，将党建工作融入我会运行和发展全过程，联合党支部多次深入走访分支单位，推进党组织和党的工作有效覆盖；坚持每月开展党员生活会；多次开展学习贯彻党的二十大精神专题党课，</w:t>
      </w:r>
      <w:r>
        <w:rPr>
          <w:rFonts w:ascii="仿宋_GB2312" w:eastAsia="仿宋_GB2312"/>
        </w:rPr>
        <w:t>把思想和行动统一到党的二十大精神上来,</w:t>
      </w:r>
      <w:r>
        <w:rPr>
          <w:rFonts w:hint="eastAsia" w:ascii="仿宋_GB2312" w:eastAsia="仿宋_GB2312"/>
        </w:rPr>
        <w:t xml:space="preserve"> 把力量凝聚到党的二十大确定的各项任务上来，不断提高党建工作整体水平。4月1日，联合党支部组织开展“清明节扫墓 追忆红色足迹  缅怀革命先烈”活动，</w:t>
      </w:r>
      <w:r>
        <w:rPr>
          <w:rFonts w:ascii="仿宋_GB2312" w:eastAsia="仿宋_GB2312"/>
        </w:rPr>
        <w:t>进一步增强全体党员的历史使命感和责任感</w:t>
      </w:r>
      <w:r>
        <w:rPr>
          <w:rFonts w:hint="eastAsia" w:ascii="仿宋_GB2312" w:eastAsia="仿宋_GB2312"/>
        </w:rPr>
        <w:t>。7月1日，联合党支部组织开展“庆祝建党101周年党建主题教育活动——走访慰问老党员老干部”，</w:t>
      </w:r>
      <w:r>
        <w:rPr>
          <w:rFonts w:hint="eastAsia" w:ascii="仿宋_GB2312" w:eastAsia="仿宋_GB2312"/>
          <w:szCs w:val="32"/>
        </w:rPr>
        <w:t>深入挖掘老党员的为党奋斗、无私奉献的在党历程，弘扬党的优良传统和作风。</w:t>
      </w:r>
      <w:r>
        <w:rPr>
          <w:rFonts w:hint="eastAsia" w:ascii="仿宋_GB2312" w:eastAsia="仿宋_GB2312"/>
        </w:rPr>
        <w:t>7月13日，省诚促会组织开展“跟党走 助振兴 社会组织乡村行”系列活动走进平山县东篱农庄，为了</w:t>
      </w:r>
      <w:r>
        <w:rPr>
          <w:rFonts w:ascii="仿宋_GB2312" w:eastAsia="仿宋_GB2312"/>
        </w:rPr>
        <w:t>推进乡村全面振兴，</w:t>
      </w:r>
      <w:r>
        <w:rPr>
          <w:rFonts w:hint="eastAsia" w:ascii="仿宋_GB2312" w:eastAsia="仿宋_GB2312"/>
        </w:rPr>
        <w:t>探索新形势下环境保护和新产业新业态的协调发展做贡献。</w:t>
      </w:r>
    </w:p>
    <w:p>
      <w:pPr>
        <w:spacing w:line="540" w:lineRule="exact"/>
        <w:ind w:firstLine="632" w:firstLineChars="200"/>
        <w:rPr>
          <w:rFonts w:ascii="仿宋_GB2312" w:eastAsia="仿宋_GB2312"/>
          <w:b/>
        </w:rPr>
      </w:pPr>
      <w:r>
        <w:rPr>
          <w:rFonts w:hint="eastAsia" w:ascii="仿宋_GB2312" w:eastAsia="仿宋_GB2312"/>
          <w:b/>
        </w:rPr>
        <w:t>（三）服务会员企业，优化服务机制。</w:t>
      </w:r>
    </w:p>
    <w:p>
      <w:pPr>
        <w:ind w:firstLine="632" w:firstLineChars="200"/>
        <w:rPr>
          <w:rFonts w:ascii="仿宋_GB2312" w:eastAsia="仿宋_GB2312"/>
        </w:rPr>
      </w:pPr>
      <w:r>
        <w:rPr>
          <w:rFonts w:hint="eastAsia" w:ascii="仿宋_GB2312" w:eastAsia="仿宋_GB2312"/>
        </w:rPr>
        <w:t>为增强与会员单位之间的互动往来，我会建立了多渠道会员联系机制，搭建互联网服务平台，完善网站和微信公众号，创办会员周报，增大信息发布量，及时回应会员诉求。为加强会员管理，我们建立健全会员档案，丰富完善服务内容，争取吸引更多优秀企业加入我会。2022年6</w:t>
      </w:r>
      <w:r>
        <w:rPr>
          <w:rFonts w:ascii="仿宋_GB2312" w:eastAsia="仿宋_GB2312"/>
        </w:rPr>
        <w:t>月</w:t>
      </w:r>
      <w:r>
        <w:rPr>
          <w:rFonts w:hint="eastAsia" w:ascii="仿宋_GB2312" w:eastAsia="仿宋_GB2312"/>
        </w:rPr>
        <w:t>16</w:t>
      </w:r>
      <w:r>
        <w:rPr>
          <w:rFonts w:ascii="仿宋_GB2312" w:eastAsia="仿宋_GB2312"/>
        </w:rPr>
        <w:t>日</w:t>
      </w:r>
      <w:r>
        <w:rPr>
          <w:rFonts w:hint="eastAsia" w:ascii="仿宋_GB2312" w:eastAsia="仿宋_GB2312"/>
        </w:rPr>
        <w:t>，</w:t>
      </w:r>
      <w:r>
        <w:rPr>
          <w:rFonts w:ascii="仿宋_GB2312" w:eastAsia="仿宋_GB2312"/>
        </w:rPr>
        <w:t>我会</w:t>
      </w:r>
      <w:r>
        <w:rPr>
          <w:rFonts w:hint="eastAsia" w:ascii="仿宋_GB2312" w:eastAsia="仿宋_GB2312"/>
        </w:rPr>
        <w:t>领导深入走访会员单位蓝鲸集团调查研究，为企业的发展和经营提供参考意见。</w:t>
      </w:r>
    </w:p>
    <w:p>
      <w:pPr>
        <w:spacing w:line="540" w:lineRule="exact"/>
        <w:ind w:firstLine="632" w:firstLineChars="200"/>
        <w:rPr>
          <w:rFonts w:ascii="仿宋_GB2312" w:eastAsia="仿宋_GB2312"/>
          <w:b/>
        </w:rPr>
      </w:pPr>
      <w:r>
        <w:rPr>
          <w:rFonts w:hint="eastAsia" w:ascii="仿宋_GB2312" w:eastAsia="仿宋_GB2312"/>
          <w:b/>
        </w:rPr>
        <w:t>（四）发挥参谋助手作用，服务政府文化工作。</w:t>
      </w:r>
    </w:p>
    <w:p>
      <w:pPr>
        <w:spacing w:line="540" w:lineRule="exact"/>
        <w:ind w:firstLine="632" w:firstLineChars="200"/>
        <w:rPr>
          <w:rFonts w:ascii="仿宋_GB2312" w:eastAsia="仿宋_GB2312"/>
        </w:rPr>
      </w:pPr>
      <w:r>
        <w:rPr>
          <w:rFonts w:hint="eastAsia" w:ascii="仿宋_GB2312" w:eastAsia="仿宋_GB2312"/>
        </w:rPr>
        <w:t>2022年7月-11月，我会协助石家庄市新华区政协开展“湾里庙·妙不可言”书画摄影采风、作品征集活动，</w:t>
      </w:r>
      <w:r>
        <w:rPr>
          <w:rFonts w:hint="eastAsia" w:ascii="仿宋_GB2312" w:hAnsi="仿宋_GB2312" w:eastAsia="仿宋_GB2312" w:cs="仿宋_GB2312"/>
          <w:szCs w:val="32"/>
        </w:rPr>
        <w:t>聚焦街区建设方面涌现的新变化，充分展示街区形象，进一步促进商贸和文化艺术界的合作交流，用各类艺术形式讴歌建设成果，最终印制</w:t>
      </w:r>
      <w:r>
        <w:rPr>
          <w:rFonts w:hint="eastAsia" w:ascii="仿宋_GB2312" w:eastAsia="仿宋_GB2312"/>
        </w:rPr>
        <w:t>《“魅力新华湾里庙·七彩时尚步行街”书画摄影作品集》。</w:t>
      </w:r>
    </w:p>
    <w:p>
      <w:pPr>
        <w:ind w:firstLine="632" w:firstLineChars="200"/>
        <w:rPr>
          <w:rFonts w:ascii="仿宋_GB2312" w:eastAsia="仿宋_GB2312"/>
          <w:b/>
        </w:rPr>
      </w:pPr>
      <w:r>
        <w:rPr>
          <w:rFonts w:hint="eastAsia" w:ascii="仿宋_GB2312" w:eastAsia="仿宋_GB2312"/>
          <w:b/>
        </w:rPr>
        <w:t>（五）扎实开展“诚信燕赵·美丽河北”文化系列活动。</w:t>
      </w:r>
    </w:p>
    <w:p>
      <w:pPr>
        <w:ind w:firstLine="632" w:firstLineChars="200"/>
        <w:rPr>
          <w:rFonts w:ascii="仿宋_GB2312" w:eastAsia="仿宋_GB2312"/>
        </w:rPr>
      </w:pPr>
      <w:r>
        <w:rPr>
          <w:rFonts w:hint="eastAsia" w:ascii="仿宋_GB2312" w:eastAsia="仿宋_GB2312"/>
        </w:rPr>
        <w:t>为加强党风廉政建设，传播诚信文化，4月2日，走进北京君泽君（石家庄）律师事务所，积极探索和推进律师行业的诚信文化建设，大力加强诚信建设，树立律师队伍良好行风。</w:t>
      </w:r>
    </w:p>
    <w:p>
      <w:pPr>
        <w:ind w:firstLine="632" w:firstLineChars="200"/>
        <w:rPr>
          <w:rFonts w:ascii="仿宋_GB2312" w:eastAsia="仿宋_GB2312"/>
        </w:rPr>
      </w:pPr>
      <w:r>
        <w:rPr>
          <w:rFonts w:hint="eastAsia" w:ascii="仿宋_GB2312" w:eastAsia="仿宋_GB2312"/>
        </w:rPr>
        <w:t>为更好地贯彻习近平新时代中国特色社会主义思想，培育和践行社会主义核心价值观，7月30日，诚信文化万里行走进无极县七汲镇东七汲村，以文化赋能，聚焦巩固拓展脱贫攻坚成果同乡村振兴有效衔接。</w:t>
      </w:r>
    </w:p>
    <w:p>
      <w:pPr>
        <w:spacing w:line="540" w:lineRule="exact"/>
        <w:ind w:firstLine="632" w:firstLineChars="200"/>
        <w:rPr>
          <w:rFonts w:ascii="仿宋_GB2312" w:eastAsia="仿宋_GB2312"/>
        </w:rPr>
      </w:pPr>
      <w:r>
        <w:rPr>
          <w:rFonts w:hint="eastAsia" w:ascii="仿宋_GB2312" w:eastAsia="仿宋_GB2312"/>
        </w:rPr>
        <w:t>10月26日，诚信文化万里行走进河北浩锐陶瓷制品有限公司，宣传倡导企业诚信经营，在追求经济效益的同时，弘扬优秀企业家精神，爱国敬业、遵纪守法、创业创新、服务社会，为促进我省经济建设和社会发展贡献力量。</w:t>
      </w:r>
    </w:p>
    <w:p>
      <w:pPr>
        <w:ind w:firstLine="632" w:firstLineChars="200"/>
        <w:rPr>
          <w:rFonts w:ascii="黑体" w:hAnsi="黑体" w:eastAsia="黑体"/>
        </w:rPr>
      </w:pPr>
      <w:r>
        <w:rPr>
          <w:rFonts w:hint="eastAsia" w:ascii="黑体" w:hAnsi="黑体" w:eastAsia="黑体"/>
        </w:rPr>
        <w:t>二、2023年度工作计划</w:t>
      </w:r>
    </w:p>
    <w:p>
      <w:pPr>
        <w:ind w:firstLine="632" w:firstLineChars="200"/>
        <w:rPr>
          <w:rFonts w:ascii="仿宋_GB2312" w:eastAsia="仿宋_GB2312"/>
          <w:b/>
        </w:rPr>
      </w:pPr>
      <w:r>
        <w:rPr>
          <w:rFonts w:hint="eastAsia" w:ascii="仿宋_GB2312" w:eastAsia="仿宋_GB2312"/>
          <w:b/>
        </w:rPr>
        <w:t>（一）</w:t>
      </w:r>
      <w:r>
        <w:rPr>
          <w:rFonts w:ascii="仿宋_GB2312" w:eastAsia="仿宋_GB2312"/>
          <w:b/>
        </w:rPr>
        <w:t>强化党的全面领导，</w:t>
      </w:r>
      <w:r>
        <w:rPr>
          <w:rFonts w:hint="eastAsia" w:ascii="仿宋_GB2312" w:eastAsia="仿宋_GB2312"/>
          <w:b/>
        </w:rPr>
        <w:t>扎实做好党建工作。</w:t>
      </w:r>
    </w:p>
    <w:p>
      <w:pPr>
        <w:spacing w:line="540" w:lineRule="exact"/>
        <w:ind w:firstLine="632" w:firstLineChars="200"/>
        <w:rPr>
          <w:rFonts w:ascii="仿宋_GB2312" w:eastAsia="仿宋_GB2312"/>
        </w:rPr>
      </w:pPr>
      <w:r>
        <w:rPr>
          <w:rFonts w:ascii="仿宋_GB2312" w:eastAsia="仿宋_GB2312"/>
        </w:rPr>
        <w:t>坚持党的全面领导原则，</w:t>
      </w:r>
      <w:r>
        <w:rPr>
          <w:rFonts w:hint="eastAsia" w:ascii="仿宋_GB2312" w:eastAsia="仿宋_GB2312"/>
        </w:rPr>
        <w:t>发挥联合党支部</w:t>
      </w:r>
      <w:r>
        <w:rPr>
          <w:rFonts w:ascii="仿宋_GB2312" w:eastAsia="仿宋_GB2312"/>
        </w:rPr>
        <w:t>的战斗堡垒与党员的先锋模范作用</w:t>
      </w:r>
      <w:r>
        <w:rPr>
          <w:rFonts w:hint="eastAsia" w:ascii="仿宋_GB2312" w:eastAsia="仿宋_GB2312"/>
        </w:rPr>
        <w:t>，</w:t>
      </w:r>
      <w:r>
        <w:rPr>
          <w:rFonts w:ascii="仿宋_GB2312" w:eastAsia="仿宋_GB2312"/>
        </w:rPr>
        <w:t>稳步推进</w:t>
      </w:r>
      <w:r>
        <w:rPr>
          <w:rFonts w:hint="eastAsia" w:ascii="仿宋_GB2312" w:eastAsia="仿宋_GB2312"/>
        </w:rPr>
        <w:t>联合党支部工作和建设</w:t>
      </w:r>
      <w:r>
        <w:rPr>
          <w:rFonts w:ascii="仿宋_GB2312" w:eastAsia="仿宋_GB2312"/>
        </w:rPr>
        <w:t>，</w:t>
      </w:r>
      <w:r>
        <w:rPr>
          <w:rFonts w:hint="eastAsia" w:ascii="仿宋_GB2312" w:eastAsia="仿宋_GB2312"/>
        </w:rPr>
        <w:t>严肃党内政治生活，不断完善支部“三会一课”制度，</w:t>
      </w:r>
      <w:r>
        <w:rPr>
          <w:rFonts w:ascii="仿宋_GB2312" w:eastAsia="仿宋_GB2312"/>
        </w:rPr>
        <w:t>定期组织支部开展活动。</w:t>
      </w:r>
      <w:r>
        <w:rPr>
          <w:rFonts w:hint="eastAsia" w:ascii="仿宋_GB2312" w:eastAsia="仿宋_GB2312"/>
        </w:rPr>
        <w:t>教育引导党员干部带头增强“四个自信”，坚决做到“两个维护”，提高政治站位，把准政治方向，坚定政治立场，严守政治纪律。</w:t>
      </w:r>
    </w:p>
    <w:p>
      <w:pPr>
        <w:ind w:firstLine="632" w:firstLineChars="200"/>
        <w:rPr>
          <w:rFonts w:ascii="仿宋_GB2312" w:eastAsia="仿宋_GB2312"/>
          <w:b/>
        </w:rPr>
      </w:pPr>
      <w:r>
        <w:rPr>
          <w:rFonts w:hint="eastAsia" w:ascii="仿宋_GB2312" w:eastAsia="仿宋_GB2312"/>
          <w:b/>
        </w:rPr>
        <w:t>（二）组织召开河北省诚信文化促进会第二届一次会员代表大会。</w:t>
      </w:r>
    </w:p>
    <w:p>
      <w:pPr>
        <w:spacing w:line="540" w:lineRule="exact"/>
        <w:ind w:firstLine="632" w:firstLineChars="200"/>
        <w:rPr>
          <w:rFonts w:ascii="仿宋_GB2312" w:eastAsia="仿宋_GB2312"/>
        </w:rPr>
      </w:pPr>
      <w:r>
        <w:rPr>
          <w:rFonts w:hint="eastAsia" w:ascii="仿宋_GB2312" w:eastAsia="仿宋_GB2312"/>
        </w:rPr>
        <w:t>在省民政厅的指导意见下，根据《河北省诚信文化促进会章程》规定，我会拟于2023年上旬组织召开第二届一次会员代表大会，共同商议领导换届等事宜。</w:t>
      </w:r>
    </w:p>
    <w:p>
      <w:pPr>
        <w:ind w:firstLine="632" w:firstLineChars="200"/>
        <w:rPr>
          <w:rFonts w:ascii="仿宋_GB2312" w:eastAsia="仿宋_GB2312"/>
          <w:b/>
        </w:rPr>
      </w:pPr>
      <w:r>
        <w:rPr>
          <w:rFonts w:hint="eastAsia" w:ascii="仿宋_GB2312" w:eastAsia="仿宋_GB2312"/>
          <w:b/>
        </w:rPr>
        <w:t>（三）开展“大好河山·美丽张家口”宣传文化活动，巩固助力后奥运经济发展。</w:t>
      </w:r>
    </w:p>
    <w:p>
      <w:pPr>
        <w:ind w:firstLine="632" w:firstLineChars="200"/>
        <w:textAlignment w:val="baseline"/>
        <w:rPr>
          <w:rFonts w:ascii="仿宋_GB2312" w:eastAsia="仿宋_GB2312"/>
        </w:rPr>
      </w:pPr>
      <w:r>
        <w:rPr>
          <w:rFonts w:hint="eastAsia" w:ascii="仿宋_GB2312" w:eastAsia="仿宋_GB2312"/>
        </w:rPr>
        <w:t>2020年9月，我会承办了由河北省第24届冬奥会工作领导小组办公室、河北省文化和旅游厅、张家口市人民政府主办的“美丽张家口·魅力冬奥会”书法美术摄影展活动。</w:t>
      </w:r>
      <w:r>
        <w:rPr>
          <w:rFonts w:hint="eastAsia" w:ascii="仿宋_GB2312" w:hAnsi="仿宋_GB2312" w:eastAsia="仿宋_GB2312" w:cs="仿宋_GB2312"/>
          <w:szCs w:val="32"/>
        </w:rPr>
        <w:t>为进一步提升张家口市知名度，巩固助力后奥运经济发展，我们在总结前次展览活动经验的基础上，对活动进行延伸拓展，拟于2023年联合张家口市组织百名摄影家用镜头聚焦张家口，开展“大好河山·美丽张家口”宣传文化活动。</w:t>
      </w:r>
      <w:r>
        <w:rPr>
          <w:rFonts w:ascii="仿宋_GB2312" w:eastAsia="仿宋_GB2312"/>
        </w:rPr>
        <w:t xml:space="preserve"> </w:t>
      </w:r>
    </w:p>
    <w:p>
      <w:pPr>
        <w:ind w:firstLine="632" w:firstLineChars="200"/>
        <w:rPr>
          <w:rFonts w:ascii="仿宋_GB2312" w:eastAsia="仿宋_GB2312"/>
        </w:rPr>
      </w:pPr>
    </w:p>
    <w:p>
      <w:pPr>
        <w:spacing w:line="540" w:lineRule="exact"/>
        <w:ind w:firstLine="632" w:firstLineChars="200"/>
        <w:rPr>
          <w:rFonts w:ascii="仿宋_GB2312" w:eastAsia="仿宋_GB2312"/>
        </w:rPr>
      </w:pPr>
      <w:r>
        <w:rPr>
          <w:rFonts w:hint="eastAsia" w:ascii="仿宋_GB2312" w:eastAsia="仿宋_GB2312"/>
        </w:rPr>
        <w:t>2023年，我会将在习近平新时代中国特色社会主义思想和党的二十大精神的指引下，凝心聚力、奋发有为、扎实工作，努力打造“诚信燕赵·美丽河北”品牌形象，为早日实现我党第二个百年奋斗目标，早日全面建成社会主义现代化强国作出更多更大贡献！</w:t>
      </w:r>
    </w:p>
    <w:p>
      <w:pPr>
        <w:ind w:firstLine="632" w:firstLineChars="200"/>
        <w:rPr>
          <w:rFonts w:ascii="仿宋_GB2312" w:eastAsia="仿宋_GB2312"/>
          <w:b/>
        </w:rPr>
      </w:pPr>
    </w:p>
    <w:p>
      <w:pPr>
        <w:ind w:firstLine="4819" w:firstLineChars="1525"/>
        <w:jc w:val="center"/>
        <w:rPr>
          <w:rFonts w:ascii="仿宋_GB2312" w:eastAsia="仿宋_GB2312"/>
        </w:rPr>
      </w:pPr>
      <w:r>
        <w:rPr>
          <w:rFonts w:hint="eastAsia" w:ascii="仿宋_GB2312" w:eastAsia="仿宋_GB2312"/>
        </w:rPr>
        <w:t>河北省诚信文化促进会</w:t>
      </w:r>
    </w:p>
    <w:p>
      <w:pPr>
        <w:ind w:firstLine="4819" w:firstLineChars="1525"/>
        <w:jc w:val="center"/>
        <w:rPr>
          <w:rFonts w:ascii="仿宋_GB2312" w:eastAsia="仿宋_GB2312"/>
        </w:rPr>
      </w:pPr>
      <w:r>
        <w:rPr>
          <w:rFonts w:hint="eastAsia" w:ascii="仿宋_GB2312" w:eastAsia="仿宋_GB2312"/>
        </w:rPr>
        <w:t>2023年4月19日</w:t>
      </w:r>
    </w:p>
    <w:sectPr>
      <w:footerReference r:id="rId3" w:type="default"/>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8512"/>
      <w:docPartObj>
        <w:docPartGallery w:val="AutoText"/>
      </w:docPartObj>
    </w:sdtPr>
    <w:sdtEndPr>
      <w:rPr>
        <w:sz w:val="28"/>
        <w:szCs w:val="28"/>
      </w:rPr>
    </w:sdtEndPr>
    <w:sdtContent>
      <w:p>
        <w:pPr>
          <w:pStyle w:val="4"/>
          <w:jc w:val="center"/>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MGUyMmFiYTY1NDhiMDU3YWNkOGQzYzc0YjUxODQifQ=="/>
  </w:docVars>
  <w:rsids>
    <w:rsidRoot w:val="00D17A1D"/>
    <w:rsid w:val="00001246"/>
    <w:rsid w:val="00015ECD"/>
    <w:rsid w:val="00026527"/>
    <w:rsid w:val="000339B7"/>
    <w:rsid w:val="00046A16"/>
    <w:rsid w:val="00097351"/>
    <w:rsid w:val="000A38A2"/>
    <w:rsid w:val="000B5310"/>
    <w:rsid w:val="000C211D"/>
    <w:rsid w:val="000C34DB"/>
    <w:rsid w:val="000D7578"/>
    <w:rsid w:val="000E0ED1"/>
    <w:rsid w:val="000F299B"/>
    <w:rsid w:val="00110397"/>
    <w:rsid w:val="00111FBD"/>
    <w:rsid w:val="0011271A"/>
    <w:rsid w:val="00124DD0"/>
    <w:rsid w:val="001330D0"/>
    <w:rsid w:val="001502B0"/>
    <w:rsid w:val="00157213"/>
    <w:rsid w:val="001655D5"/>
    <w:rsid w:val="00166829"/>
    <w:rsid w:val="001712EC"/>
    <w:rsid w:val="00182874"/>
    <w:rsid w:val="0018564F"/>
    <w:rsid w:val="001B15CB"/>
    <w:rsid w:val="001B71F0"/>
    <w:rsid w:val="001C56A6"/>
    <w:rsid w:val="001D5B74"/>
    <w:rsid w:val="00203715"/>
    <w:rsid w:val="00205CD8"/>
    <w:rsid w:val="00210ABE"/>
    <w:rsid w:val="0021680E"/>
    <w:rsid w:val="0021738E"/>
    <w:rsid w:val="00221D13"/>
    <w:rsid w:val="002245DA"/>
    <w:rsid w:val="00225E5E"/>
    <w:rsid w:val="00247D4A"/>
    <w:rsid w:val="002768E0"/>
    <w:rsid w:val="002824E3"/>
    <w:rsid w:val="0028465B"/>
    <w:rsid w:val="002848DD"/>
    <w:rsid w:val="002917F1"/>
    <w:rsid w:val="00295CF6"/>
    <w:rsid w:val="002A4DB6"/>
    <w:rsid w:val="002D6A52"/>
    <w:rsid w:val="002E1157"/>
    <w:rsid w:val="00311531"/>
    <w:rsid w:val="00314373"/>
    <w:rsid w:val="00320478"/>
    <w:rsid w:val="00321186"/>
    <w:rsid w:val="0035045F"/>
    <w:rsid w:val="00365135"/>
    <w:rsid w:val="0036774F"/>
    <w:rsid w:val="00370568"/>
    <w:rsid w:val="00375859"/>
    <w:rsid w:val="003760DC"/>
    <w:rsid w:val="003803D6"/>
    <w:rsid w:val="003873B0"/>
    <w:rsid w:val="003D5909"/>
    <w:rsid w:val="003E5934"/>
    <w:rsid w:val="00410F95"/>
    <w:rsid w:val="00411A50"/>
    <w:rsid w:val="00413E84"/>
    <w:rsid w:val="0042193B"/>
    <w:rsid w:val="00421C7C"/>
    <w:rsid w:val="0043266C"/>
    <w:rsid w:val="00432990"/>
    <w:rsid w:val="00436BCB"/>
    <w:rsid w:val="00437377"/>
    <w:rsid w:val="00456B7A"/>
    <w:rsid w:val="00474D93"/>
    <w:rsid w:val="004A43F4"/>
    <w:rsid w:val="005360BB"/>
    <w:rsid w:val="005809F2"/>
    <w:rsid w:val="005854E4"/>
    <w:rsid w:val="00590833"/>
    <w:rsid w:val="005C738A"/>
    <w:rsid w:val="005D237D"/>
    <w:rsid w:val="005D6F16"/>
    <w:rsid w:val="005E173B"/>
    <w:rsid w:val="006004A4"/>
    <w:rsid w:val="006150AE"/>
    <w:rsid w:val="00617DE6"/>
    <w:rsid w:val="00657B6A"/>
    <w:rsid w:val="006666C4"/>
    <w:rsid w:val="00672212"/>
    <w:rsid w:val="00673A14"/>
    <w:rsid w:val="00680B32"/>
    <w:rsid w:val="006825D0"/>
    <w:rsid w:val="0068691D"/>
    <w:rsid w:val="00693BD1"/>
    <w:rsid w:val="006946DD"/>
    <w:rsid w:val="006C59A2"/>
    <w:rsid w:val="006D5664"/>
    <w:rsid w:val="006E3C62"/>
    <w:rsid w:val="006E49A2"/>
    <w:rsid w:val="007074EF"/>
    <w:rsid w:val="00726B97"/>
    <w:rsid w:val="007414AC"/>
    <w:rsid w:val="0074729E"/>
    <w:rsid w:val="007549E5"/>
    <w:rsid w:val="00757E53"/>
    <w:rsid w:val="00764E4C"/>
    <w:rsid w:val="00766480"/>
    <w:rsid w:val="007A101F"/>
    <w:rsid w:val="007A40F2"/>
    <w:rsid w:val="007C31A2"/>
    <w:rsid w:val="007F3E8D"/>
    <w:rsid w:val="00810C7D"/>
    <w:rsid w:val="008158A5"/>
    <w:rsid w:val="008204ED"/>
    <w:rsid w:val="008313E3"/>
    <w:rsid w:val="008330E0"/>
    <w:rsid w:val="00863B5B"/>
    <w:rsid w:val="00882E0B"/>
    <w:rsid w:val="00886F65"/>
    <w:rsid w:val="00896472"/>
    <w:rsid w:val="00896B02"/>
    <w:rsid w:val="00931C04"/>
    <w:rsid w:val="009438E0"/>
    <w:rsid w:val="0094529A"/>
    <w:rsid w:val="0094662E"/>
    <w:rsid w:val="0094721C"/>
    <w:rsid w:val="0095523D"/>
    <w:rsid w:val="009724D9"/>
    <w:rsid w:val="00981ABF"/>
    <w:rsid w:val="009941AF"/>
    <w:rsid w:val="009A7E59"/>
    <w:rsid w:val="009B78C5"/>
    <w:rsid w:val="009D733C"/>
    <w:rsid w:val="009E0326"/>
    <w:rsid w:val="009E7F50"/>
    <w:rsid w:val="009F74F2"/>
    <w:rsid w:val="00A25198"/>
    <w:rsid w:val="00A27046"/>
    <w:rsid w:val="00A36DA4"/>
    <w:rsid w:val="00A652B9"/>
    <w:rsid w:val="00A73C75"/>
    <w:rsid w:val="00A96FDA"/>
    <w:rsid w:val="00AA3F1D"/>
    <w:rsid w:val="00B22F50"/>
    <w:rsid w:val="00B35D22"/>
    <w:rsid w:val="00B457CB"/>
    <w:rsid w:val="00B61A08"/>
    <w:rsid w:val="00B71A23"/>
    <w:rsid w:val="00B74319"/>
    <w:rsid w:val="00B76591"/>
    <w:rsid w:val="00BA213B"/>
    <w:rsid w:val="00BC4D68"/>
    <w:rsid w:val="00BD3AB4"/>
    <w:rsid w:val="00C043B5"/>
    <w:rsid w:val="00C12AEC"/>
    <w:rsid w:val="00C12D9F"/>
    <w:rsid w:val="00C232D8"/>
    <w:rsid w:val="00C23994"/>
    <w:rsid w:val="00C24A4E"/>
    <w:rsid w:val="00C37C01"/>
    <w:rsid w:val="00C61A3C"/>
    <w:rsid w:val="00C7378B"/>
    <w:rsid w:val="00CA1B04"/>
    <w:rsid w:val="00CB4933"/>
    <w:rsid w:val="00CB5513"/>
    <w:rsid w:val="00CD02AF"/>
    <w:rsid w:val="00CE1599"/>
    <w:rsid w:val="00D17A1D"/>
    <w:rsid w:val="00D46BE7"/>
    <w:rsid w:val="00D534FA"/>
    <w:rsid w:val="00D658D2"/>
    <w:rsid w:val="00D66598"/>
    <w:rsid w:val="00D71B43"/>
    <w:rsid w:val="00DA3D16"/>
    <w:rsid w:val="00DE79F7"/>
    <w:rsid w:val="00DF3838"/>
    <w:rsid w:val="00E0084E"/>
    <w:rsid w:val="00E04019"/>
    <w:rsid w:val="00E07D1E"/>
    <w:rsid w:val="00E454B8"/>
    <w:rsid w:val="00E57277"/>
    <w:rsid w:val="00E927B3"/>
    <w:rsid w:val="00E953E5"/>
    <w:rsid w:val="00EC2274"/>
    <w:rsid w:val="00ED00D4"/>
    <w:rsid w:val="00F240B0"/>
    <w:rsid w:val="00F335D8"/>
    <w:rsid w:val="00F51C4A"/>
    <w:rsid w:val="00F566A5"/>
    <w:rsid w:val="00F65C85"/>
    <w:rsid w:val="00F704BB"/>
    <w:rsid w:val="00F966D4"/>
    <w:rsid w:val="00F97B57"/>
    <w:rsid w:val="00FC445B"/>
    <w:rsid w:val="00FD209B"/>
    <w:rsid w:val="7D10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widowControl/>
      <w:adjustRightInd w:val="0"/>
      <w:snapToGrid w:val="0"/>
      <w:spacing w:line="360" w:lineRule="auto"/>
    </w:pPr>
    <w:rPr>
      <w:rFonts w:ascii="仿宋_GB2312" w:hAnsi="宋体" w:eastAsia="仿宋_GB2312"/>
      <w:kern w:val="0"/>
      <w:sz w:val="28"/>
      <w:szCs w:val="24"/>
    </w:r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i/>
      <w:iCs/>
    </w:rPr>
  </w:style>
  <w:style w:type="character" w:styleId="10">
    <w:name w:val="Hyperlink"/>
    <w:basedOn w:val="8"/>
    <w:semiHidden/>
    <w:unhideWhenUsed/>
    <w:uiPriority w:val="99"/>
    <w:rPr>
      <w:color w:val="0000FF"/>
      <w:u w:val="single"/>
    </w:rPr>
  </w:style>
  <w:style w:type="character" w:customStyle="1" w:styleId="11">
    <w:name w:val="页眉 Char"/>
    <w:basedOn w:val="8"/>
    <w:link w:val="5"/>
    <w:semiHidden/>
    <w:uiPriority w:val="99"/>
    <w:rPr>
      <w:rFonts w:eastAsia="仿宋"/>
      <w:sz w:val="18"/>
      <w:szCs w:val="18"/>
    </w:rPr>
  </w:style>
  <w:style w:type="character" w:customStyle="1" w:styleId="12">
    <w:name w:val="页脚 Char"/>
    <w:basedOn w:val="8"/>
    <w:link w:val="4"/>
    <w:uiPriority w:val="99"/>
    <w:rPr>
      <w:rFonts w:eastAsia="仿宋"/>
      <w:sz w:val="18"/>
      <w:szCs w:val="18"/>
    </w:rPr>
  </w:style>
  <w:style w:type="character" w:customStyle="1" w:styleId="13">
    <w:name w:val="批注框文本 Char"/>
    <w:basedOn w:val="8"/>
    <w:link w:val="3"/>
    <w:semiHidden/>
    <w:uiPriority w:val="99"/>
    <w:rPr>
      <w:rFonts w:eastAsia="仿宋"/>
      <w:sz w:val="18"/>
      <w:szCs w:val="18"/>
    </w:rPr>
  </w:style>
  <w:style w:type="character" w:customStyle="1" w:styleId="14">
    <w:name w:val="正文文本 Char"/>
    <w:basedOn w:val="8"/>
    <w:link w:val="2"/>
    <w:qFormat/>
    <w:uiPriority w:val="0"/>
    <w:rPr>
      <w:rFonts w:ascii="仿宋_GB2312" w:hAnsi="宋体" w:eastAsia="仿宋_GB2312"/>
      <w:kern w:val="0"/>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2264</Words>
  <Characters>2321</Characters>
  <Lines>16</Lines>
  <Paragraphs>4</Paragraphs>
  <TotalTime>1011</TotalTime>
  <ScaleCrop>false</ScaleCrop>
  <LinksUpToDate>false</LinksUpToDate>
  <CharactersWithSpaces>2328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2019-09-23T08:03:00Z</dcterms:created>
  <dc:creator>Windows 用户</dc:creator>
  <cp:lastModifiedBy>山</cp:lastModifiedBy>
  <dcterms:modified xsi:type="dcterms:W3CDTF">2024-06-21T10:47:59Z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1511BBF4D83046C3B6EDE2A04CB8428B_12</vt:lpwstr>
  </property>
</Properties>
</file>